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纹样符号系统 · 我的"设计词库"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我把这个文件当"造词工具"用</w:t>
      </w:r>
    </w:p>
    <w:p>
      <w:r>
        <w:t>学英语的时候，有单词、有语法、有造句规则对吧？壮锦纹样也是一套语言。如果只是记住"凤纹=吉祥"、"蛙纹=丰收"这种单个词语的含义，那还不会"说话"。得知道哪些词能做主语、哪些能做形容词、哪些是连接词——这样才能自己"造句"。</w:t>
      </w:r>
    </w:p>
    <w:p>
      <w:r>
        <w:t>换句话说，</w:t>
      </w:r>
      <w:r>
        <w:rPr>
          <w:b/>
        </w:rPr>
        <w:t>这个文件不是用来背的，是拿来查的</w:t>
      </w:r>
      <w:r>
        <w:t>。我设计纹样的时候就打开它，像查字典一样决定"这次用什么词、放在什么位置"。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先搞懂一件事：什么叫"能指"和"所指"？</w:t>
      </w:r>
    </w:p>
    <w:p>
      <w:r>
        <w:t>这两个词听起来很学术，但其实超级好懂。微信里都用过表情包吧？</w:t>
      </w:r>
    </w:p>
    <w:p>
      <w:pPr>
        <w:pStyle w:val="ListBullet"/>
      </w:pPr>
      <w:r>
        <w:t>一个"狗头"表情的</w:t>
      </w:r>
      <w:r>
        <w:rPr>
          <w:b/>
        </w:rPr>
        <w:t>图片本身</w:t>
      </w:r>
      <w:r>
        <w:t>（那个狗头的像素图）→ 这叫"能指"——就是眼睛看到的东西</w:t>
      </w:r>
    </w:p>
    <w:p>
      <w:pPr>
        <w:pStyle w:val="ListBullet"/>
      </w:pPr>
      <w:r>
        <w:t>用狗头表情表达的</w:t>
      </w:r>
      <w:r>
        <w:rPr>
          <w:b/>
        </w:rPr>
        <w:t>意思</w:t>
      </w:r>
      <w:r>
        <w:t>（"这件事我不好说"、"你说得对但我不同意"）→ 这叫"所指"——就是这个东西代表的意义</w:t>
      </w:r>
    </w:p>
    <w:p>
      <w:r>
        <w:t>壮锦纹样完全一样：</w:t>
      </w:r>
    </w:p>
    <w:p>
      <w:pPr>
        <w:pStyle w:val="ListBullet"/>
      </w:pPr>
      <w:r>
        <w:rPr>
          <w:b/>
        </w:rPr>
        <w:t>能指</w:t>
      </w:r>
      <w:r>
        <w:t xml:space="preserve"> = 看到的图形本身：凤鸟的形状、它的线条、它的颜色</w:t>
      </w:r>
    </w:p>
    <w:p>
      <w:pPr>
        <w:pStyle w:val="ListBullet"/>
      </w:pPr>
      <w:r>
        <w:rPr>
          <w:b/>
        </w:rPr>
        <w:t>所指</w:t>
      </w:r>
      <w:r>
        <w:t xml:space="preserve"> = 这个图形代表的文化含义：凤纹表示吉祥和高贵</w:t>
      </w:r>
    </w:p>
    <w:p>
      <w:r>
        <w:t>那对设计师来说，这两个概念有什么用呢？用处太大了。因为做现代设计的时候，经常会改纹样的造型——改线条、改比例、改抽象程度。这本质上是在</w:t>
      </w:r>
      <w:r>
        <w:rPr>
          <w:b/>
        </w:rPr>
        <w:t>改"能指"</w:t>
      </w:r>
      <w:r>
        <w:t>。但要注意一件事：</w:t>
      </w:r>
      <w:r>
        <w:rPr>
          <w:b/>
        </w:rPr>
        <w:t>能指可以改，所指尽量不要丢</w:t>
      </w:r>
      <w:r>
        <w:t>。</w:t>
      </w:r>
    </w:p>
    <w:p>
      <w:r>
        <w:t>什么意思呢？比如要把凤纹简化成几个几何块——改了能指。但如果保留了凤纹"头冠+展翅+长尾"这个核心结构，那大家看到它还是知道是凤，所指（吉祥/高贵）就保留住了。参考论文来自韩中波等对壮锦凤纹符码体系的研究（DOI: [Lex Localis](https://lex-localis.org/index.php/LexLocalis/article/view/801194)），他们专门分析了凤纹在壮族文化里是怎么从"图形"变成"符号"的。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纹样的四个"语法角色"</w:t>
      </w:r>
    </w:p>
    <w:p>
      <w:r>
        <w:t>我按纹样在构图中扮演的角色，把常见纹样分成四类。不一定每次四个角色都用——好比说话不一定说"主语谓语宾语状语全齐"，但要知道它们各有什么用。</w:t>
      </w:r>
    </w:p>
    <w:p>
      <w:pPr>
        <w:pStyle w:val="Heading3"/>
      </w:pPr>
      <w:r>
        <w:t>主词（能当主角的）</w:t>
      </w:r>
    </w:p>
    <w:p>
      <w:r>
        <w:t>这些纹样体型大、辨识度高、文化分量重。它们占据画面的视觉中心，是别人第一眼看到的。</w:t>
      </w:r>
      <w:r>
        <w:rPr>
          <w:b/>
        </w:rPr>
        <w:t>选好主词，设计就定了80%。</w:t>
      </w:r>
    </w:p>
    <w:p>
      <w:r>
        <w:rPr>
          <w:b/>
        </w:rPr>
        <w:t>凤纹</w:t>
      </w:r>
    </w:p>
    <w:p>
      <w:r>
        <w:t>凤在壮锦里的地位高到什么程度？有句老话说"十件壮锦九件凤"——十件壮锦里九件都有凤纹。壮族为什么这么爱凤？跟中原文化不太一样：壮族文化里凤不是帝后的专属，而是更朴素的"好运气"、"幸福"的象征。凤凰来了，就有好事发生。所以壮锦凤纹不追求那种威严的姿态，反而常常画得很舒展、很开——双翅展开，尾羽飘动，看着就心情好。</w:t>
      </w:r>
    </w:p>
    <w:p>
      <w:pPr>
        <w:pStyle w:val="ListBullet"/>
      </w:pPr>
      <w:r>
        <w:rPr>
          <w:b/>
        </w:rPr>
        <w:t>适合场景：</w:t>
      </w:r>
      <w:r>
        <w:t xml:space="preserve"> 节庆、婚庆、高端礼品、品牌主打标志</w:t>
      </w:r>
    </w:p>
    <w:p>
      <w:pPr>
        <w:pStyle w:val="ListBullet"/>
      </w:pPr>
      <w:r>
        <w:rPr>
          <w:b/>
        </w:rPr>
        <w:t>搭配建议：</w:t>
      </w:r>
      <w:r>
        <w:t xml:space="preserve"> 通常配牡丹（凤穿牡丹是经典组合）或太阳（双凤朝阳）</w:t>
      </w:r>
    </w:p>
    <w:p>
      <w:r>
        <w:rPr>
          <w:b/>
        </w:rPr>
        <w:t>蛙纹</w:t>
      </w:r>
    </w:p>
    <w:p>
      <w:r>
        <w:t>蛙纹在壮锦里的地位不亚于凤纹。壮族祖先崇拜青蛙——不是因为他们觉得青蛙好看，而是因为青蛙叫=要下雨=稻谷丰收。对这个逻辑敏感一点就会发现：</w:t>
      </w:r>
      <w:r>
        <w:rPr>
          <w:b/>
        </w:rPr>
        <w:t>蛙纹的本质是"农业社会的天气预报系统"变成了文化符号</w:t>
      </w:r>
      <w:r>
        <w:t>。所以蛙纹的造型一般都是"四肢张开、圆腹"——这个姿态不是随便画的，它模拟的是蛙在鸣叫召唤雨水的瞬间。</w:t>
      </w:r>
    </w:p>
    <w:p>
      <w:pPr>
        <w:pStyle w:val="ListBullet"/>
      </w:pPr>
      <w:r>
        <w:rPr>
          <w:b/>
        </w:rPr>
        <w:t>适合场景：</w:t>
      </w:r>
      <w:r>
        <w:t xml:space="preserve"> 生态品牌、农业主题、童趣产品、自然系品牌</w:t>
      </w:r>
    </w:p>
    <w:p>
      <w:pPr>
        <w:pStyle w:val="ListBullet"/>
      </w:pPr>
      <w:r>
        <w:rPr>
          <w:b/>
        </w:rPr>
        <w:t>搭配建议：</w:t>
      </w:r>
      <w:r>
        <w:t xml:space="preserve"> 配稻穗是最自然的（蛙+稻穗=完整的丰收叙事）。避免和龙纹放一起——两个都是图腾级，平级冲突。</w:t>
      </w:r>
    </w:p>
    <w:p>
      <w:r>
        <w:rPr>
          <w:b/>
        </w:rPr>
        <w:t>龙纹</w:t>
      </w:r>
    </w:p>
    <w:p>
      <w:r>
        <w:t>壮锦里的龙不像中原龙那么威严——更亲近，更民间。造型偏圆润，常常出现在"龙凤呈祥"的搭配里。但要注意：龙纹在壮锦中是"大词"，用一个就够了。不要龙蛙并用。</w:t>
      </w:r>
    </w:p>
    <w:p>
      <w:pPr>
        <w:pStyle w:val="ListBullet"/>
      </w:pPr>
      <w:r>
        <w:rPr>
          <w:b/>
        </w:rPr>
        <w:t>适合场景：</w:t>
      </w:r>
      <w:r>
        <w:t xml:space="preserve"> 需要传递"权威/传统"感的场景，特别是博物馆衍生品</w:t>
      </w:r>
    </w:p>
    <w:p>
      <w:pPr>
        <w:pStyle w:val="ListBullet"/>
      </w:pPr>
      <w:r>
        <w:rPr>
          <w:b/>
        </w:rPr>
        <w:t>搭配建议：</w:t>
      </w:r>
      <w:r>
        <w:t xml:space="preserve"> 单独使用比搭配更有效——一个龙居中，配云纹飘带，就足够有力了</w:t>
      </w:r>
    </w:p>
    <w:p>
      <w:r>
        <w:rPr>
          <w:b/>
        </w:rPr>
        <w:t>蝴蝶</w:t>
      </w:r>
    </w:p>
    <w:p>
      <w:r>
        <w:t>蝴蝶在壮锦里非常灵活——可以做单只（精致点缀），也可以成片出现（浪漫氛围）。它不像凤蛙那么"重"，反而像个轻盈的"小品词"。</w:t>
      </w:r>
    </w:p>
    <w:p>
      <w:pPr>
        <w:pStyle w:val="ListBullet"/>
      </w:pPr>
      <w:r>
        <w:rPr>
          <w:b/>
        </w:rPr>
        <w:t>适合场景：</w:t>
      </w:r>
      <w:r>
        <w:t xml:space="preserve"> 护肤品包装、女性品牌、浪漫主题</w:t>
      </w:r>
    </w:p>
    <w:p>
      <w:pPr>
        <w:pStyle w:val="ListBullet"/>
      </w:pPr>
      <w:r>
        <w:rPr>
          <w:b/>
        </w:rPr>
        <w:t>搭配建议：</w:t>
      </w:r>
      <w:r>
        <w:t xml:space="preserve"> 自然搭配花卉（蝶恋花）是最不出错的组合</w:t>
      </w:r>
    </w:p>
    <w:p>
      <w:r>
        <w:rPr>
          <w:b/>
        </w:rPr>
        <w:t>八角星纹</w:t>
      </w:r>
    </w:p>
    <w:p>
      <w:r>
        <w:t>八角星在壮锦里是几何纹样之王。它的造型非常好识别：一个中心点，放射出八个尖角。这个符号在南方少数民族中的文化渊源很深——代表太阳、代表四面八方、代表"全都在了"的圆满感。现代设计师可以非常顺手地用八角星，因为它本身就是一个非常"现代"的几何形状。</w:t>
      </w:r>
    </w:p>
    <w:p>
      <w:pPr>
        <w:pStyle w:val="ListBullet"/>
      </w:pPr>
      <w:r>
        <w:rPr>
          <w:b/>
        </w:rPr>
        <w:t>适合场景：</w:t>
      </w:r>
      <w:r>
        <w:t xml:space="preserve"> 科技品牌、文创、现代家居纺织品</w:t>
      </w:r>
    </w:p>
    <w:p>
      <w:pPr>
        <w:pStyle w:val="ListBullet"/>
      </w:pPr>
      <w:r>
        <w:rPr>
          <w:b/>
        </w:rPr>
        <w:t>搭配建议：</w:t>
      </w:r>
      <w:r>
        <w:t xml:space="preserve"> 八角星自带几何感，配三角形或菱形作为底纹填充，出来的效果很像现代抽象艺术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修饰词（当配角的）</w:t>
      </w:r>
    </w:p>
    <w:p>
      <w:r>
        <w:t>这些纹样不能单挑大梁，但它们负责"讲细节"——给主词提供上下文。</w:t>
      </w:r>
    </w:p>
    <w:p>
      <w:r>
        <w:rPr>
          <w:b/>
        </w:rPr>
        <w:t>云纹</w:t>
      </w:r>
    </w:p>
    <w:p>
      <w:r>
        <w:t>云纹的造型像卷曲的飘带。它的功能是给主纹"搭台子"——比如凤在云上飞、龙在云中游。云纹一做布局，主纹就不孤单了。</w:t>
      </w:r>
    </w:p>
    <w:p>
      <w:pPr>
        <w:pStyle w:val="ListBullet"/>
      </w:pPr>
      <w:r>
        <w:rPr>
          <w:b/>
        </w:rPr>
        <w:t>搭配偏好：</w:t>
      </w:r>
      <w:r>
        <w:t xml:space="preserve"> 凤和龙的天然搭档</w:t>
      </w:r>
    </w:p>
    <w:p>
      <w:pPr>
        <w:pStyle w:val="ListBullet"/>
      </w:pPr>
      <w:r>
        <w:rPr>
          <w:b/>
        </w:rPr>
        <w:t>不适合：</w:t>
      </w:r>
      <w:r>
        <w:t xml:space="preserve"> 蛙纹、鱼纹——云在天上，蛙在田里，语义对不上</w:t>
      </w:r>
    </w:p>
    <w:p>
      <w:r>
        <w:rPr>
          <w:b/>
        </w:rPr>
        <w:t>水纹 / 波浪纹</w:t>
      </w:r>
    </w:p>
    <w:p>
      <w:r>
        <w:t>水纹通常是连续的波浪形。它在构图上最适合做</w:t>
      </w:r>
      <w:r>
        <w:rPr>
          <w:b/>
        </w:rPr>
        <w:t>底纹</w:t>
      </w:r>
      <w:r>
        <w:t>——冷色处理后退到背景里，然后在上面放暖色的主纹。</w:t>
      </w:r>
    </w:p>
    <w:p>
      <w:pPr>
        <w:pStyle w:val="ListBullet"/>
      </w:pPr>
      <w:r>
        <w:rPr>
          <w:b/>
        </w:rPr>
        <w:t>搭配偏好：</w:t>
      </w:r>
      <w:r>
        <w:t xml:space="preserve"> 鱼纹、龙纹</w:t>
      </w:r>
    </w:p>
    <w:p>
      <w:pPr>
        <w:pStyle w:val="ListBullet"/>
      </w:pPr>
      <w:r>
        <w:rPr>
          <w:b/>
        </w:rPr>
        <w:t>操作提示：</w:t>
      </w:r>
      <w:r>
        <w:t xml:space="preserve"> 水纹做底纹时饱和度降到30%以下，让它乖乖"后退"</w:t>
      </w:r>
    </w:p>
    <w:p>
      <w:r>
        <w:rPr>
          <w:b/>
        </w:rPr>
        <w:t>花卉（牡丹、莲花、桂花、稻穗）</w:t>
      </w:r>
    </w:p>
    <w:p>
      <w:r>
        <w:t>不同花有不同的文化"性格"：</w:t>
      </w:r>
    </w:p>
    <w:p>
      <w:pPr>
        <w:pStyle w:val="ListBullet"/>
      </w:pPr>
      <w:r>
        <w:rPr>
          <w:b/>
        </w:rPr>
        <w:t>牡丹</w:t>
      </w:r>
      <w:r>
        <w:t xml:space="preserve"> = 富贵 → 最适合配凤</w:t>
      </w:r>
    </w:p>
    <w:p>
      <w:pPr>
        <w:pStyle w:val="ListBullet"/>
      </w:pPr>
      <w:r>
        <w:rPr>
          <w:b/>
        </w:rPr>
        <w:t>莲花</w:t>
      </w:r>
      <w:r>
        <w:t xml:space="preserve"> = 清净 → 有佛教场景的暗示</w:t>
      </w:r>
    </w:p>
    <w:p>
      <w:pPr>
        <w:pStyle w:val="ListBullet"/>
      </w:pPr>
      <w:r>
        <w:rPr>
          <w:b/>
        </w:rPr>
        <w:t>桂花</w:t>
      </w:r>
      <w:r>
        <w:t xml:space="preserve"> = 广西本土 → 如果做广西地域品牌，桂花是首选</w:t>
      </w:r>
    </w:p>
    <w:p>
      <w:pPr>
        <w:pStyle w:val="ListBullet"/>
      </w:pPr>
      <w:r>
        <w:rPr>
          <w:b/>
        </w:rPr>
        <w:t>稻穗</w:t>
      </w:r>
      <w:r>
        <w:t xml:space="preserve"> = 丰收 → 配蛙纹，形成完整的农耕叙事</w:t>
      </w:r>
    </w:p>
    <w:p>
      <w:r>
        <w:rPr>
          <w:b/>
        </w:rPr>
        <w:t>石榴 / 桃子</w:t>
      </w:r>
    </w:p>
    <w:p>
      <w:r>
        <w:t>这两个有明确的使用场景限制：</w:t>
      </w:r>
    </w:p>
    <w:p>
      <w:pPr>
        <w:pStyle w:val="ListBullet"/>
      </w:pPr>
      <w:r>
        <w:rPr>
          <w:b/>
        </w:rPr>
        <w:t>石榴</w:t>
      </w:r>
      <w:r>
        <w:t xml:space="preserve"> = 多子，婚庆/生育场景用</w:t>
      </w:r>
    </w:p>
    <w:p>
      <w:pPr>
        <w:pStyle w:val="ListBullet"/>
      </w:pPr>
      <w:r>
        <w:rPr>
          <w:b/>
        </w:rPr>
        <w:t>桃子</w:t>
      </w:r>
      <w:r>
        <w:t xml:space="preserve"> = 长寿，祝寿场景用</w:t>
      </w:r>
    </w:p>
    <w:p>
      <w:r>
        <w:t>别把桃子放到婚庆纹样里，也别把石榴放到寿礼设计里——语义错位，懂的人会觉得不对。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连词（填充过渡的）</w:t>
      </w:r>
    </w:p>
    <w:p>
      <w:r>
        <w:t>可以把它想成文本里的"的、了、和"——自己不出彩，但没有它们，句子就不连贯。</w:t>
      </w:r>
    </w:p>
    <w:p>
      <w:r>
        <w:rPr>
          <w:b/>
        </w:rPr>
        <w:t>回纹</w:t>
      </w:r>
    </w:p>
    <w:p>
      <w:r>
        <w:t>回纹是一个直角回旋的结构，像迷宫的一小段。它最常见的用法是</w:t>
      </w:r>
      <w:r>
        <w:rPr>
          <w:b/>
        </w:rPr>
        <w:t>做成边框</w:t>
      </w:r>
      <w:r>
        <w:t>——沿着纹样的四边走一圈。好的回纹边框有一个隐藏的设计要求：</w:t>
      </w:r>
      <w:r>
        <w:rPr>
          <w:b/>
        </w:rPr>
        <w:t>转角处的回纹要完整</w:t>
      </w:r>
      <w:r>
        <w:t>。如果转角处回纹断开了，整个框的精致感就没了。所以设计回纹边框时，我先算好边长是不是回纹重复宽度的整数倍。</w:t>
      </w:r>
    </w:p>
    <w:p>
      <w:pPr>
        <w:pStyle w:val="ListBullet"/>
      </w:pPr>
      <w:r>
        <w:rPr>
          <w:b/>
        </w:rPr>
        <w:t>参数参考：</w:t>
      </w:r>
      <w:r>
        <w:t xml:space="preserve"> 回字宽度 = 主纹尺寸的1/10以上</w:t>
      </w:r>
    </w:p>
    <w:p>
      <w:r>
        <w:rPr>
          <w:b/>
        </w:rPr>
        <w:t>万字纹</w:t>
      </w:r>
      <w:r>
        <w:t xml:space="preserve"> </w:t>
      </w:r>
    </w:p>
    <w:p>
      <w:r>
        <w:t>万字纹（就是那个像"卍"的符号）其实是一个循环结构——不断重复就成了连续不断的链条。在壮锦里，"卍"本身寓意吉祥，连续排列寓意"好运不断"。做边框/底纹填充都很自然。</w:t>
      </w:r>
    </w:p>
    <w:p>
      <w:r>
        <w:rPr>
          <w:b/>
        </w:rPr>
        <w:t>菱形网格</w:t>
      </w:r>
    </w:p>
    <w:p>
      <w:r>
        <w:t>菱形的网格是壮锦最早出现的几何底纹之一。可以把它想成CSS Grid系统——菱形的四个节点就像是网格的交点，在交点上放主纹，在网格内部放填充纹。</w:t>
      </w:r>
      <w:r>
        <w:rPr>
          <w:b/>
        </w:rPr>
        <w:t>菱形网格本身的几何感就非常现代</w:t>
      </w:r>
      <w:r>
        <w:t>，在参数化生成里是最好的底纹基础。</w:t>
      </w:r>
    </w:p>
    <w:p>
      <w:r>
        <w:rPr>
          <w:b/>
        </w:rPr>
        <w:t>鱼籽纹 / 点阵</w:t>
      </w:r>
    </w:p>
    <w:p>
      <w:r>
        <w:t>均匀分布的小圆点——用在需要"堆密度"的地方。我自己试下来觉得，点的直径约为主纹大小的1/20，间距约2倍直径，看起来最舒服。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框架词（做边框的）</w:t>
      </w:r>
    </w:p>
    <w:p>
      <w:r>
        <w:t>框架词划定纹样的边界，告诉观看者"这幅图的视域到此为止"。没有框架，纹样会显得"散"。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E8F4FD"/>
          </w:tcPr>
          <w:p>
            <w:r>
              <w:rPr>
                <w:b/>
              </w:rPr>
            </w:r>
            <w:r>
              <w:rPr>
                <w:b/>
              </w:rPr>
              <w:t>框架类型</w:t>
            </w:r>
          </w:p>
        </w:tc>
        <w:tc>
          <w:tcPr>
            <w:tcW w:type="dxa" w:w="2880"/>
            <w:shd w:val="clear" w:color="auto" w:fill="E8F4FD"/>
          </w:tcPr>
          <w:p>
            <w:r>
              <w:rPr>
                <w:b/>
              </w:rPr>
            </w:r>
            <w:r>
              <w:rPr>
                <w:b/>
              </w:rPr>
              <w:t>适用形状</w:t>
            </w:r>
          </w:p>
        </w:tc>
        <w:tc>
          <w:tcPr>
            <w:tcW w:type="dxa" w:w="2880"/>
            <w:shd w:val="clear" w:color="auto" w:fill="E8F4FD"/>
          </w:tcPr>
          <w:p>
            <w:r>
              <w:rPr>
                <w:b/>
              </w:rPr>
            </w:r>
            <w:r>
              <w:rPr>
                <w:b/>
              </w:rPr>
              <w:t>转角处理要点</w:t>
            </w:r>
          </w:p>
        </w:tc>
      </w:tr>
      <w:tr>
        <w:tc>
          <w:tcPr>
            <w:tcW w:type="dxa" w:w="2880"/>
          </w:tcPr>
          <w:p>
            <w:r/>
            <w:r>
              <w:t>回纹带</w:t>
            </w:r>
          </w:p>
        </w:tc>
        <w:tc>
          <w:tcPr>
            <w:tcW w:type="dxa" w:w="2880"/>
          </w:tcPr>
          <w:p>
            <w:r/>
            <w:r>
              <w:t>矩形/方形</w:t>
            </w:r>
          </w:p>
        </w:tc>
        <w:tc>
          <w:tcPr>
            <w:tcW w:type="dxa" w:w="2880"/>
          </w:tcPr>
          <w:p>
            <w:r/>
            <w:r>
              <w:t>转角处90°旋转，确保回纹不断</w:t>
            </w:r>
          </w:p>
        </w:tc>
      </w:tr>
      <w:tr>
        <w:tc>
          <w:tcPr>
            <w:tcW w:type="dxa" w:w="2880"/>
          </w:tcPr>
          <w:p>
            <w:r/>
            <w:r>
              <w:t>万字纹带</w:t>
            </w:r>
          </w:p>
        </w:tc>
        <w:tc>
          <w:tcPr>
            <w:tcW w:type="dxa" w:w="2880"/>
          </w:tcPr>
          <w:p>
            <w:r/>
            <w:r>
              <w:t>矩形/圆形都需要</w:t>
            </w:r>
          </w:p>
        </w:tc>
        <w:tc>
          <w:tcPr>
            <w:tcW w:type="dxa" w:w="2880"/>
          </w:tcPr>
          <w:p>
            <w:r/>
            <w:r>
              <w:t>转角处45°拼接</w:t>
            </w:r>
          </w:p>
        </w:tc>
      </w:tr>
      <w:tr>
        <w:tc>
          <w:tcPr>
            <w:tcW w:type="dxa" w:w="2880"/>
          </w:tcPr>
          <w:p>
            <w:r/>
            <w:r>
              <w:t>三角连续</w:t>
            </w:r>
          </w:p>
        </w:tc>
        <w:tc>
          <w:tcPr>
            <w:tcW w:type="dxa" w:w="2880"/>
          </w:tcPr>
          <w:p>
            <w:r/>
            <w:r>
              <w:t>矩形</w:t>
            </w:r>
          </w:p>
        </w:tc>
        <w:tc>
          <w:tcPr>
            <w:tcW w:type="dxa" w:w="2880"/>
          </w:tcPr>
          <w:p>
            <w:r/>
            <w:r>
              <w:t>转角处三角形翻转</w:t>
            </w:r>
          </w:p>
        </w:tc>
      </w:tr>
      <w:tr>
        <w:tc>
          <w:tcPr>
            <w:tcW w:type="dxa" w:w="2880"/>
          </w:tcPr>
          <w:p>
            <w:r/>
            <w:r>
              <w:t>菱形连续</w:t>
            </w:r>
          </w:p>
        </w:tc>
        <w:tc>
          <w:tcPr>
            <w:tcW w:type="dxa" w:w="2880"/>
          </w:tcPr>
          <w:p>
            <w:r/>
            <w:r>
              <w:t>任意形状</w:t>
            </w:r>
          </w:p>
        </w:tc>
        <w:tc>
          <w:tcPr>
            <w:tcW w:type="dxa" w:w="2880"/>
          </w:tcPr>
          <w:p>
            <w:r/>
            <w:r>
              <w:t>转角用半菱形过渡</w:t>
            </w:r>
          </w:p>
        </w:tc>
      </w:tr>
    </w:tbl>
    <w:p>
      <w:r>
        <w:t>框架不是必须的——尤其在开放式的现代设计里。但如果要做传统风格或者需要"完整感"的东西，加一个框架会立刻让纹样显得庄重。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组合公式：我只需要这一条语法</w:t>
      </w:r>
    </w:p>
    <w:p>
      <w:r>
        <w:t>好，刚才说了那么多"词汇"，那怎么把它们组合在一起呢？其实就一条公式：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完整纹样 = 主纹(1个) + 伴生纹(≤2个) + 填充纹 + 边框纹</w:t>
      </w:r>
    </w:p>
    <w:p>
      <w:r>
        <w:t>每个位置的说明：</w:t>
      </w:r>
    </w:p>
    <w:p>
      <w:r>
        <w:rPr>
          <w:b/>
        </w:rPr>
        <w:t>主纹</w:t>
      </w:r>
      <w:r>
        <w:t xml:space="preserve"> —— 唯一的视觉焦点，面积最大，辨识度最高。选一个就行，别贪心。</w:t>
      </w:r>
    </w:p>
    <w:p>
      <w:r>
        <w:rPr>
          <w:b/>
        </w:rPr>
        <w:t>伴生纹</w:t>
      </w:r>
      <w:r>
        <w:t xml:space="preserve"> —— 给主纹"讲故事"用的。比如凤纹配牡丹（凤穿牡丹的故事），蛙纹配稻穗（丰收的故事）。</w:t>
      </w:r>
      <w:r>
        <w:rPr>
          <w:b/>
        </w:rPr>
        <w:t>不超过2个</w:t>
      </w:r>
      <w:r>
        <w:t>——超过2个就开始乱了。</w:t>
      </w:r>
    </w:p>
    <w:p>
      <w:r>
        <w:rPr>
          <w:b/>
        </w:rPr>
        <w:t>填充纹</w:t>
      </w:r>
      <w:r>
        <w:t xml:space="preserve"> —— 填画面空隙用的。可以用万字纹连续、菱形网格、或者点阵。它不需要被仔细看，但缺了它画面就"空"。</w:t>
      </w:r>
    </w:p>
    <w:p>
      <w:r>
        <w:rPr>
          <w:b/>
        </w:rPr>
        <w:t>边框纹</w:t>
      </w:r>
      <w:r>
        <w:t xml:space="preserve"> —— 收边用的。可选的，现代风格可以不要边框。</w:t>
      </w:r>
    </w:p>
    <w:p>
      <w:r>
        <w:rPr>
          <w:b/>
        </w:rPr>
        <w:t>几个组合示例，方便理解怎么用这条公式：</w:t>
      </w:r>
    </w:p>
    <w:p>
      <w:r>
        <w:rPr>
          <w:b/>
        </w:rPr>
        <w:t>组合一：凤 + 牡丹 + 万字 + 回纹</w:t>
      </w:r>
    </w:p>
    <w:p>
      <w:r>
        <w:t>→ 最经典的壮锦完整结构。凤居中展开，暖色（金+红），四朵牡丹围绕，万字底纹填满空隙，最外圈回纹收边。视觉密度拉满，适合传统风格的礼品。</w:t>
      </w:r>
    </w:p>
    <w:p>
      <w:r>
        <w:rPr>
          <w:b/>
        </w:rPr>
        <w:t>组合二：蛙 + 稻穗 + 菱形网格 + 三角边框</w:t>
      </w:r>
    </w:p>
    <w:p>
      <w:r>
        <w:t>→ 农耕叙事的完整版。蛙居中（几何化处理），两侧各一束稻穗，菱形网格作为底纹，三角纹做边框。这个组合的图案含义非常清晰：蛙叫→雨水→稻谷丰收。适合生态品牌或农产品包装。</w:t>
      </w:r>
    </w:p>
    <w:p>
      <w:r>
        <w:rPr>
          <w:b/>
        </w:rPr>
        <w:t>组合三：蝴蝶 + 花 + (无填充) + (无边框)</w:t>
      </w:r>
    </w:p>
    <w:p>
      <w:r>
        <w:t>→ 极简现代风。一只蝴蝶几何简化，配一朵小花，大面积留白，不做边框。画面轻盈透气。适合护肤品、女性品牌包装。</w:t>
      </w:r>
    </w:p>
    <w:p>
      <w:r>
        <w:rPr>
          <w:b/>
        </w:rPr>
        <w:t>组合四：八角星 + (无伴生) + 几何三角 + 点阵</w:t>
      </w:r>
    </w:p>
    <w:p>
      <w:r>
        <w:t>→ 几何感最强的组合。八角星居中放射，三角形沿放射方向排列作为填充，最外侧点阵暗示边界。几乎不需要传统纹样的"曲线"，全是直线几何——很适合科技/文创品牌。</w:t>
      </w:r>
    </w:p>
    <w:p>
      <w:r>
        <w:rPr>
          <w:b/>
        </w:rPr>
        <w:t>组合五：龙 + 云 + 万字 + 双回纹</w:t>
      </w:r>
    </w:p>
    <w:p>
      <w:r>
        <w:t>→ 文化等级最高。龙侧身动态，周围环绕云纹，万字做底纹，外面双层回纹边框。视觉密度最大，寓意最深厚。适合博物馆衍生品。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一个自己记下的提醒：不要做的事情</w:t>
      </w:r>
    </w:p>
    <w:p>
      <w:r>
        <w:t>我自己看着觉得不对劲的几种常见情况，记下来提醒自己避开：</w:t>
      </w:r>
    </w:p>
    <w:p>
      <w:pPr>
        <w:pStyle w:val="ListNumber"/>
      </w:pPr>
      <w:r>
        <w:rPr>
          <w:b/>
        </w:rPr>
        <w:t>蛙纹和龙纹同时做主纹</w:t>
      </w:r>
      <w:r>
        <w:t>——两个都是图腾级别的"大佬"，画面焦点会打架。选一个就够了。</w:t>
      </w:r>
    </w:p>
    <w:p>
      <w:pPr>
        <w:pStyle w:val="ListNumber"/>
      </w:pPr>
      <w:r>
        <w:rPr>
          <w:b/>
        </w:rPr>
        <w:t>主纹很具象（Level 1），边框纹也很复杂</w:t>
      </w:r>
      <w:r>
        <w:t>——主次不分。主纹复杂的时候，边框就做简洁一点。</w:t>
      </w:r>
    </w:p>
    <w:p>
      <w:pPr>
        <w:pStyle w:val="ListNumber"/>
      </w:pPr>
      <w:r>
        <w:rPr>
          <w:b/>
        </w:rPr>
        <w:t>边框面积比主纹还大</w:t>
      </w:r>
      <w:r>
        <w:t>——这是最常见的翻车。边框应该小于主纹占据的视觉重量。如果发现边框比主纹还显眼，就缩小边框或精简它。</w:t>
      </w:r>
    </w:p>
    <w:p>
      <w:pPr>
        <w:pStyle w:val="ListNumber"/>
      </w:pPr>
      <w:r>
        <w:rPr>
          <w:b/>
        </w:rPr>
        <w:t>桃子纹+蛙纹</w:t>
      </w:r>
      <w:r>
        <w:t>——桃子是祝寿用的，蛙纹代表童趣/生命力，两个语义放在一起很奇怪。这就是"所指"冲突——在用两个语义矛盾的东西。</w:t>
      </w:r>
    </w:p>
    <w:p>
      <w:r>
        <w:rPr>
          <w:b/>
        </w:rPr>
        <w:t>核心原则就一句话：</w:t>
      </w:r>
      <w:r>
        <w:t xml:space="preserve"> 先用主纹定调子，再考虑加什么、不加什么。伴生纹不超过2种，填充纹只管均匀不要抢戏，边框能省就省。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